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6F8A" w14:textId="77777777" w:rsidR="00084CB7" w:rsidRDefault="00084CB7" w:rsidP="006C48B2">
      <w:pPr>
        <w:spacing w:after="0" w:line="240" w:lineRule="auto"/>
        <w:rPr>
          <w:rFonts w:eastAsia="Times New Roman" w:cstheme="minorHAnsi"/>
          <w:b/>
          <w:bCs/>
          <w:color w:val="333333"/>
          <w:kern w:val="36"/>
          <w:lang w:val="el-GR"/>
        </w:rPr>
      </w:pPr>
    </w:p>
    <w:p w14:paraId="3B54D964" w14:textId="7C2853F2" w:rsidR="00671FAF" w:rsidRPr="00C17024" w:rsidRDefault="006C48B2" w:rsidP="006C48B2">
      <w:pPr>
        <w:spacing w:after="0" w:line="240" w:lineRule="auto"/>
        <w:rPr>
          <w:rFonts w:eastAsia="Times New Roman" w:cstheme="minorHAnsi"/>
          <w:b/>
          <w:bCs/>
          <w:color w:val="333333"/>
          <w:kern w:val="36"/>
          <w:lang w:val="el-GR"/>
        </w:rPr>
      </w:pPr>
      <w:r w:rsidRPr="00C17024">
        <w:rPr>
          <w:rFonts w:eastAsia="Times New Roman" w:cstheme="minorHAnsi"/>
          <w:b/>
          <w:bCs/>
          <w:color w:val="333333"/>
          <w:kern w:val="36"/>
          <w:lang w:val="el-GR"/>
        </w:rPr>
        <w:t xml:space="preserve">       </w:t>
      </w:r>
    </w:p>
    <w:p w14:paraId="00C28728" w14:textId="108327F9" w:rsidR="00A85531" w:rsidRPr="00AC4ED0" w:rsidRDefault="008E0CEA" w:rsidP="004C7B87">
      <w:pPr>
        <w:spacing w:after="0" w:line="240" w:lineRule="auto"/>
        <w:ind w:left="3686" w:right="-136" w:hanging="3686"/>
        <w:jc w:val="both"/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</w:pPr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«</w:t>
      </w:r>
      <w:bookmarkStart w:id="0" w:name="_Hlk193275414"/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 xml:space="preserve">Πρακτική Άσκηση Πανεπιστημίου Πελοποννήσου </w:t>
      </w:r>
      <w:proofErr w:type="spellStart"/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ακ</w:t>
      </w:r>
      <w:proofErr w:type="spellEnd"/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. ετών 2024-2025, 2025-2026 και 2026-2027</w:t>
      </w:r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»</w:t>
      </w:r>
      <w:bookmarkEnd w:id="0"/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με Κωδικό ΟΠΣ</w:t>
      </w:r>
      <w:r w:rsidR="00364B2F" w:rsidRPr="00364B2F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</w:t>
      </w:r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6022357</w:t>
      </w:r>
      <w:r w:rsidR="000C310C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,</w:t>
      </w:r>
      <w:r w:rsidR="00364B2F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</w:t>
      </w:r>
      <w:r w:rsidR="00090542" w:rsidRP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στο πλαίσιο του Προγράμματος</w:t>
      </w:r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 xml:space="preserve"> «Ανθρώπινο Δυναμικό και Κοινωνική Συνοχή 2021-2027»</w:t>
      </w:r>
      <w:r w:rsid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,</w:t>
      </w:r>
      <w:r w:rsidR="00090542" w:rsidRPr="00090542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el-GR"/>
        </w:rPr>
        <w:t xml:space="preserve"> </w:t>
      </w:r>
      <w:r w:rsidR="00090542" w:rsidRP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που συγχρηματοδοτείται από την Ευρωπαϊκή Ένωση (Ευρωπαϊκό Κοινωνικό Ταμείο) και από εθνικούς πόρους</w:t>
      </w:r>
      <w:r w:rsidR="00A85531" w:rsidRPr="00AC4ED0">
        <w:rPr>
          <w:rFonts w:cstheme="minorHAnsi"/>
          <w:b/>
          <w:noProof/>
          <w:lang w:val="el-GR" w:eastAsia="el-GR" w:bidi="ar-SA"/>
        </w:rPr>
        <w:drawing>
          <wp:anchor distT="0" distB="0" distL="114300" distR="114300" simplePos="0" relativeHeight="251658240" behindDoc="1" locked="0" layoutInCell="1" allowOverlap="1" wp14:anchorId="240A25AA" wp14:editId="12998716">
            <wp:simplePos x="0" y="0"/>
            <wp:positionH relativeFrom="column">
              <wp:posOffset>0</wp:posOffset>
            </wp:positionH>
            <wp:positionV relativeFrom="paragraph">
              <wp:posOffset>113</wp:posOffset>
            </wp:positionV>
            <wp:extent cx="2289175" cy="974316"/>
            <wp:effectExtent l="0" t="0" r="0" b="0"/>
            <wp:wrapTight wrapText="bothSides">
              <wp:wrapPolygon edited="0">
                <wp:start x="0" y="0"/>
                <wp:lineTo x="0" y="21121"/>
                <wp:lineTo x="21390" y="21121"/>
                <wp:lineTo x="21390" y="0"/>
                <wp:lineTo x="0" y="0"/>
              </wp:wrapPolygon>
            </wp:wrapTight>
            <wp:docPr id="6" name="Picture 6" descr="A logo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a person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974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A394BE" w14:textId="77777777" w:rsidR="0040371D" w:rsidRPr="00C17024" w:rsidRDefault="0040371D" w:rsidP="0040371D">
      <w:pPr>
        <w:spacing w:after="0" w:line="240" w:lineRule="auto"/>
        <w:jc w:val="both"/>
        <w:outlineLvl w:val="0"/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</w:pPr>
    </w:p>
    <w:p w14:paraId="45C9116E" w14:textId="278F6BB2" w:rsidR="00352C8D" w:rsidRPr="00A34025" w:rsidRDefault="00671FAF" w:rsidP="00352C8D">
      <w:pPr>
        <w:spacing w:before="40" w:after="40"/>
        <w:jc w:val="center"/>
        <w:rPr>
          <w:rFonts w:ascii="Palatino Linotype" w:eastAsia="SimSun" w:hAnsi="Palatino Linotype" w:cs="Calibri"/>
          <w:b/>
          <w:sz w:val="24"/>
          <w:szCs w:val="24"/>
          <w:u w:val="single"/>
          <w:lang w:val="el-GR" w:eastAsia="zh-CN" w:bidi="ar-SA"/>
        </w:rPr>
      </w:pPr>
      <w:r w:rsidRPr="00C17024">
        <w:rPr>
          <w:rFonts w:eastAsia="Times New Roman" w:cstheme="minorHAnsi"/>
          <w:color w:val="555555"/>
          <w:lang w:val="el-GR"/>
        </w:rPr>
        <w:br/>
      </w:r>
      <w:r w:rsidR="00352C8D" w:rsidRPr="00A34025">
        <w:rPr>
          <w:rFonts w:ascii="Palatino Linotype" w:eastAsia="SimSun" w:hAnsi="Palatino Linotype" w:cs="Calibri"/>
          <w:b/>
          <w:sz w:val="24"/>
          <w:szCs w:val="24"/>
          <w:u w:val="single"/>
          <w:lang w:val="el-GR" w:eastAsia="zh-CN" w:bidi="ar-SA"/>
        </w:rPr>
        <w:t>ΑΝΑΚΟΙΝΩΣΗ</w:t>
      </w:r>
    </w:p>
    <w:p w14:paraId="4DAE7A55" w14:textId="77777777" w:rsidR="00352C8D" w:rsidRPr="00A34025" w:rsidRDefault="00352C8D" w:rsidP="00352C8D">
      <w:pPr>
        <w:spacing w:before="40" w:after="40"/>
        <w:jc w:val="center"/>
        <w:rPr>
          <w:rFonts w:ascii="Palatino Linotype" w:eastAsia="SimSun" w:hAnsi="Palatino Linotype" w:cs="Calibri"/>
          <w:b/>
          <w:sz w:val="24"/>
          <w:szCs w:val="24"/>
          <w:lang w:val="el-GR" w:eastAsia="zh-CN" w:bidi="ar-SA"/>
        </w:rPr>
      </w:pPr>
      <w:r w:rsidRPr="00A34025">
        <w:rPr>
          <w:rFonts w:ascii="Palatino Linotype" w:eastAsia="SimSun" w:hAnsi="Palatino Linotype" w:cs="Calibri"/>
          <w:b/>
          <w:sz w:val="24"/>
          <w:szCs w:val="24"/>
          <w:lang w:val="el-GR" w:eastAsia="zh-CN" w:bidi="ar-SA"/>
        </w:rPr>
        <w:t xml:space="preserve">Επιλογή Θέσεων Πρακτικής Άσκησης μέσω ΕΣΠΑ </w:t>
      </w:r>
    </w:p>
    <w:p w14:paraId="3997F2C2" w14:textId="6C5AB24E" w:rsidR="00352C8D" w:rsidRPr="00A34025" w:rsidRDefault="00A34025" w:rsidP="00352C8D">
      <w:pPr>
        <w:spacing w:before="40" w:after="40"/>
        <w:jc w:val="center"/>
        <w:rPr>
          <w:rFonts w:ascii="Palatino Linotype" w:eastAsia="SimSun" w:hAnsi="Palatino Linotype" w:cs="Calibri"/>
          <w:b/>
          <w:sz w:val="24"/>
          <w:szCs w:val="24"/>
          <w:lang w:val="el-GR" w:eastAsia="zh-CN" w:bidi="ar-SA"/>
        </w:rPr>
      </w:pPr>
      <w:r w:rsidRPr="00A34025">
        <w:rPr>
          <w:rFonts w:ascii="Palatino Linotype" w:eastAsia="Times New Roman" w:hAnsi="Palatino Linotype" w:cs="Calibri"/>
          <w:b/>
          <w:bCs/>
          <w:sz w:val="24"/>
          <w:szCs w:val="24"/>
          <w:bdr w:val="none" w:sz="0" w:space="0" w:color="auto" w:frame="1"/>
          <w:lang w:val="el-GR"/>
        </w:rPr>
        <w:t>Α</w:t>
      </w:r>
      <w:r w:rsidR="00352C8D" w:rsidRPr="00A34025">
        <w:rPr>
          <w:rFonts w:ascii="Palatino Linotype" w:eastAsia="Times New Roman" w:hAnsi="Palatino Linotype" w:cs="Calibri"/>
          <w:b/>
          <w:bCs/>
          <w:sz w:val="24"/>
          <w:szCs w:val="24"/>
          <w:bdr w:val="none" w:sz="0" w:space="0" w:color="auto" w:frame="1"/>
          <w:lang w:val="el-GR"/>
        </w:rPr>
        <w:t>πό</w:t>
      </w:r>
      <w:r w:rsidRPr="00A34025">
        <w:rPr>
          <w:rFonts w:ascii="Palatino Linotype" w:eastAsia="Times New Roman" w:hAnsi="Palatino Linotype" w:cs="Calibri"/>
          <w:b/>
          <w:bCs/>
          <w:sz w:val="24"/>
          <w:szCs w:val="24"/>
          <w:bdr w:val="none" w:sz="0" w:space="0" w:color="auto" w:frame="1"/>
          <w:lang w:val="el-GR"/>
        </w:rPr>
        <w:t xml:space="preserve"> 1</w:t>
      </w:r>
      <w:r w:rsidR="00352C8D" w:rsidRPr="00A34025">
        <w:rPr>
          <w:rFonts w:ascii="Palatino Linotype" w:eastAsia="Times New Roman" w:hAnsi="Palatino Linotype" w:cs="Calibri"/>
          <w:b/>
          <w:bCs/>
          <w:sz w:val="24"/>
          <w:szCs w:val="24"/>
          <w:bdr w:val="none" w:sz="0" w:space="0" w:color="auto" w:frame="1"/>
          <w:lang w:val="el-GR"/>
        </w:rPr>
        <w:t>/04/202</w:t>
      </w:r>
      <w:r w:rsidR="003E5179">
        <w:rPr>
          <w:rFonts w:ascii="Palatino Linotype" w:eastAsia="Times New Roman" w:hAnsi="Palatino Linotype" w:cs="Calibri"/>
          <w:b/>
          <w:bCs/>
          <w:sz w:val="24"/>
          <w:szCs w:val="24"/>
          <w:bdr w:val="none" w:sz="0" w:space="0" w:color="auto" w:frame="1"/>
          <w:lang w:val="el-GR"/>
        </w:rPr>
        <w:t>6</w:t>
      </w:r>
      <w:r w:rsidR="00352C8D" w:rsidRPr="00A34025">
        <w:rPr>
          <w:rFonts w:ascii="Palatino Linotype" w:eastAsia="Times New Roman" w:hAnsi="Palatino Linotype" w:cs="Calibri"/>
          <w:b/>
          <w:bCs/>
          <w:sz w:val="24"/>
          <w:szCs w:val="24"/>
          <w:bdr w:val="none" w:sz="0" w:space="0" w:color="auto" w:frame="1"/>
          <w:lang w:val="el-GR"/>
        </w:rPr>
        <w:t xml:space="preserve"> έως και </w:t>
      </w:r>
      <w:r w:rsidR="003E5179">
        <w:rPr>
          <w:rFonts w:ascii="Palatino Linotype" w:eastAsia="Times New Roman" w:hAnsi="Palatino Linotype" w:cs="Calibri"/>
          <w:b/>
          <w:bCs/>
          <w:sz w:val="24"/>
          <w:szCs w:val="24"/>
          <w:bdr w:val="none" w:sz="0" w:space="0" w:color="auto" w:frame="1"/>
          <w:lang w:val="el-GR"/>
        </w:rPr>
        <w:t>8</w:t>
      </w:r>
      <w:r w:rsidR="00352C8D" w:rsidRPr="00A34025">
        <w:rPr>
          <w:rFonts w:ascii="Palatino Linotype" w:eastAsia="Times New Roman" w:hAnsi="Palatino Linotype" w:cs="Calibri"/>
          <w:b/>
          <w:bCs/>
          <w:sz w:val="24"/>
          <w:szCs w:val="24"/>
          <w:bdr w:val="none" w:sz="0" w:space="0" w:color="auto" w:frame="1"/>
          <w:lang w:val="el-GR"/>
        </w:rPr>
        <w:t>/</w:t>
      </w:r>
      <w:r w:rsidRPr="00A34025">
        <w:rPr>
          <w:rFonts w:ascii="Palatino Linotype" w:eastAsia="Times New Roman" w:hAnsi="Palatino Linotype" w:cs="Calibri"/>
          <w:b/>
          <w:bCs/>
          <w:sz w:val="24"/>
          <w:szCs w:val="24"/>
          <w:bdr w:val="none" w:sz="0" w:space="0" w:color="auto" w:frame="1"/>
          <w:lang w:val="el-GR"/>
        </w:rPr>
        <w:t>4</w:t>
      </w:r>
      <w:r w:rsidR="00352C8D" w:rsidRPr="00A34025">
        <w:rPr>
          <w:rFonts w:ascii="Palatino Linotype" w:eastAsia="Times New Roman" w:hAnsi="Palatino Linotype" w:cs="Calibri"/>
          <w:b/>
          <w:bCs/>
          <w:sz w:val="24"/>
          <w:szCs w:val="24"/>
          <w:bdr w:val="none" w:sz="0" w:space="0" w:color="auto" w:frame="1"/>
          <w:lang w:val="el-GR"/>
        </w:rPr>
        <w:t>/202</w:t>
      </w:r>
      <w:r w:rsidR="003E5179">
        <w:rPr>
          <w:rFonts w:ascii="Palatino Linotype" w:eastAsia="Times New Roman" w:hAnsi="Palatino Linotype" w:cs="Calibri"/>
          <w:b/>
          <w:bCs/>
          <w:sz w:val="24"/>
          <w:szCs w:val="24"/>
          <w:bdr w:val="none" w:sz="0" w:space="0" w:color="auto" w:frame="1"/>
          <w:lang w:val="el-GR"/>
        </w:rPr>
        <w:t>6</w:t>
      </w:r>
    </w:p>
    <w:p w14:paraId="1548DB30" w14:textId="77777777" w:rsidR="00352C8D" w:rsidRPr="00352C8D" w:rsidRDefault="00352C8D" w:rsidP="00352C8D">
      <w:pPr>
        <w:spacing w:before="40" w:after="40"/>
        <w:jc w:val="center"/>
        <w:rPr>
          <w:rFonts w:ascii="Calibri" w:eastAsia="SimSun" w:hAnsi="Calibri" w:cs="Calibri"/>
          <w:b/>
          <w:lang w:val="el-GR" w:eastAsia="zh-CN" w:bidi="ar-SA"/>
        </w:rPr>
      </w:pPr>
    </w:p>
    <w:p w14:paraId="2D32D6EA" w14:textId="77777777" w:rsidR="00352C8D" w:rsidRPr="00352C8D" w:rsidRDefault="00352C8D" w:rsidP="00352C8D">
      <w:pPr>
        <w:spacing w:after="0"/>
        <w:jc w:val="both"/>
        <w:rPr>
          <w:rFonts w:ascii="Calibri" w:eastAsia="SimSun" w:hAnsi="Calibri" w:cs="Calibri"/>
          <w:sz w:val="20"/>
          <w:szCs w:val="20"/>
          <w:lang w:val="el-GR" w:eastAsia="zh-CN" w:bidi="ar-SA"/>
        </w:rPr>
      </w:pPr>
    </w:p>
    <w:p w14:paraId="4387A90D" w14:textId="6E7754D7" w:rsidR="00352C8D" w:rsidRPr="00A34025" w:rsidRDefault="00352C8D" w:rsidP="003E5179">
      <w:pPr>
        <w:spacing w:after="0"/>
        <w:jc w:val="both"/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</w:pPr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Αγαπητοί/</w:t>
      </w:r>
      <w:proofErr w:type="spellStart"/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τές</w:t>
      </w:r>
      <w:proofErr w:type="spellEnd"/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 φοιτητές/</w:t>
      </w:r>
      <w:proofErr w:type="spellStart"/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τριες</w:t>
      </w:r>
      <w:proofErr w:type="spellEnd"/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,</w:t>
      </w:r>
    </w:p>
    <w:p w14:paraId="67F8FD20" w14:textId="27181ACC" w:rsidR="00352C8D" w:rsidRPr="00A34025" w:rsidRDefault="00352C8D" w:rsidP="003E5179">
      <w:pPr>
        <w:spacing w:after="0"/>
        <w:ind w:firstLine="720"/>
        <w:jc w:val="both"/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</w:pPr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Σας ενημερώνουμε ότι σήμερα άνοιξε στην πλατφόρμα της Πρακτικής Άσκησης η ΦΑΣΗ 2 για την επιλογή θέσεων πρακτικής άσκησης (ΠΑ) μέσω ΕΣΠΑ και θα μείνει ανοιχτή έως και τ</w:t>
      </w:r>
      <w:r w:rsidR="003E5179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ις</w:t>
      </w:r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 </w:t>
      </w:r>
      <w:r w:rsidR="003E5179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8</w:t>
      </w:r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/</w:t>
      </w:r>
      <w:r w:rsid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4</w:t>
      </w:r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/202</w:t>
      </w:r>
      <w:r w:rsidR="003E5179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6</w:t>
      </w:r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.</w:t>
      </w:r>
    </w:p>
    <w:p w14:paraId="5613AE75" w14:textId="2303FE50" w:rsidR="00352C8D" w:rsidRPr="00A34025" w:rsidRDefault="00352C8D" w:rsidP="003E5179">
      <w:pPr>
        <w:spacing w:after="0"/>
        <w:ind w:firstLine="720"/>
        <w:jc w:val="both"/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</w:pPr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Όλοι οι επιτυχόντες φοιτητές/</w:t>
      </w:r>
      <w:proofErr w:type="spellStart"/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τριες</w:t>
      </w:r>
      <w:proofErr w:type="spellEnd"/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 της από </w:t>
      </w:r>
      <w:r w:rsidR="003E5179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19</w:t>
      </w:r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/</w:t>
      </w:r>
      <w:r w:rsidR="003E5179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2</w:t>
      </w:r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/202</w:t>
      </w:r>
      <w:r w:rsidR="003E5179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6</w:t>
      </w:r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 σχετικής πρόσκλησης υποβολής αιτήσεων για συμμετοχή στο πρόγραμμα Πρακτικής Άσκησης μέσω ΕΣΠΑ εαρινού εξαμήνου ακαδημαϊκού έτους 202</w:t>
      </w:r>
      <w:r w:rsidR="003E5179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5-</w:t>
      </w:r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202</w:t>
      </w:r>
      <w:r w:rsidR="003E5179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6</w:t>
      </w:r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, πρέπει να εισέλθουν στην ειδική </w:t>
      </w:r>
      <w:r w:rsidRPr="00A34025">
        <w:rPr>
          <w:rFonts w:ascii="Palatino Linotype" w:eastAsia="Times New Roman" w:hAnsi="Palatino Linotype" w:cs="Calibri"/>
          <w:sz w:val="24"/>
          <w:szCs w:val="24"/>
          <w:lang w:val="el-GR" w:bidi="ar-SA"/>
        </w:rPr>
        <w:t>πλατφόρμα</w:t>
      </w:r>
      <w:r w:rsidRPr="00A34025">
        <w:rPr>
          <w:rFonts w:ascii="Palatino Linotype" w:eastAsia="Times New Roman" w:hAnsi="Palatino Linotype" w:cs="Calibri"/>
          <w:color w:val="555555"/>
          <w:sz w:val="24"/>
          <w:szCs w:val="24"/>
          <w:lang w:val="el-GR" w:bidi="ar-SA"/>
        </w:rPr>
        <w:t xml:space="preserve"> </w:t>
      </w:r>
      <w:hyperlink r:id="rId9" w:history="1">
        <w:r w:rsidRPr="00A34025">
          <w:rPr>
            <w:rFonts w:ascii="Palatino Linotype" w:eastAsia="Times New Roman" w:hAnsi="Palatino Linotype" w:cs="Calibri"/>
            <w:color w:val="0563C1"/>
            <w:sz w:val="24"/>
            <w:szCs w:val="24"/>
            <w:u w:val="single"/>
            <w:lang w:val="el-GR" w:bidi="ar-SA"/>
          </w:rPr>
          <w:t>https://praktiki-new.uop.gr/</w:t>
        </w:r>
      </w:hyperlink>
      <w:r w:rsidRPr="00A34025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 και να επιλέξουν τον φορέα που επιθυμούν, αφού πρώτα έχουν έρθει σε συνεννόηση μαζί του. </w:t>
      </w:r>
    </w:p>
    <w:p w14:paraId="70270454" w14:textId="77777777" w:rsidR="00352C8D" w:rsidRPr="00A34025" w:rsidRDefault="00352C8D" w:rsidP="00352C8D">
      <w:pPr>
        <w:rPr>
          <w:rFonts w:ascii="Palatino Linotype" w:eastAsia="Calibri" w:hAnsi="Palatino Linotype" w:cs="Times New Roman"/>
          <w:sz w:val="24"/>
          <w:szCs w:val="24"/>
          <w:lang w:val="el-GR" w:bidi="ar-SA"/>
        </w:rPr>
      </w:pPr>
    </w:p>
    <w:p w14:paraId="009AD3FD" w14:textId="239119AC" w:rsidR="002759AC" w:rsidRPr="00A34025" w:rsidRDefault="002759AC" w:rsidP="002759AC">
      <w:pPr>
        <w:tabs>
          <w:tab w:val="left" w:pos="6510"/>
        </w:tabs>
        <w:spacing w:after="0"/>
        <w:rPr>
          <w:rFonts w:ascii="Palatino Linotype" w:hAnsi="Palatino Linotype"/>
          <w:iCs/>
          <w:sz w:val="24"/>
          <w:szCs w:val="24"/>
          <w:lang w:val="el-GR"/>
        </w:rPr>
      </w:pPr>
      <w:r w:rsidRPr="00A34025">
        <w:rPr>
          <w:rFonts w:ascii="Palatino Linotype" w:hAnsi="Palatino Linotype"/>
          <w:iCs/>
          <w:sz w:val="24"/>
          <w:szCs w:val="24"/>
          <w:lang w:val="el-GR"/>
        </w:rPr>
        <w:t xml:space="preserve">Καλαμάτα, </w:t>
      </w:r>
      <w:r w:rsidR="00A97441">
        <w:rPr>
          <w:rFonts w:ascii="Palatino Linotype" w:hAnsi="Palatino Linotype"/>
          <w:iCs/>
          <w:sz w:val="24"/>
          <w:szCs w:val="24"/>
          <w:lang w:val="el-GR"/>
        </w:rPr>
        <w:t>1</w:t>
      </w:r>
      <w:r w:rsidR="00A34025">
        <w:rPr>
          <w:rFonts w:ascii="Palatino Linotype" w:hAnsi="Palatino Linotype"/>
          <w:iCs/>
          <w:sz w:val="24"/>
          <w:szCs w:val="24"/>
          <w:lang w:val="el-GR"/>
        </w:rPr>
        <w:t>/</w:t>
      </w:r>
      <w:r w:rsidRPr="00A34025">
        <w:rPr>
          <w:rFonts w:ascii="Palatino Linotype" w:hAnsi="Palatino Linotype"/>
          <w:iCs/>
          <w:sz w:val="24"/>
          <w:szCs w:val="24"/>
          <w:lang w:val="el-GR"/>
        </w:rPr>
        <w:t>4</w:t>
      </w:r>
      <w:r w:rsidR="00A34025">
        <w:rPr>
          <w:rFonts w:ascii="Palatino Linotype" w:hAnsi="Palatino Linotype"/>
          <w:iCs/>
          <w:sz w:val="24"/>
          <w:szCs w:val="24"/>
          <w:lang w:val="el-GR"/>
        </w:rPr>
        <w:t>/</w:t>
      </w:r>
      <w:r w:rsidRPr="00A34025">
        <w:rPr>
          <w:rFonts w:ascii="Palatino Linotype" w:hAnsi="Palatino Linotype"/>
          <w:iCs/>
          <w:sz w:val="24"/>
          <w:szCs w:val="24"/>
          <w:lang w:val="el-GR"/>
        </w:rPr>
        <w:t>202</w:t>
      </w:r>
      <w:r w:rsidR="003E5179">
        <w:rPr>
          <w:rFonts w:ascii="Palatino Linotype" w:hAnsi="Palatino Linotype"/>
          <w:iCs/>
          <w:sz w:val="24"/>
          <w:szCs w:val="24"/>
          <w:lang w:val="el-GR"/>
        </w:rPr>
        <w:t>6</w:t>
      </w:r>
    </w:p>
    <w:p w14:paraId="4EC34549" w14:textId="77777777" w:rsidR="002759AC" w:rsidRPr="00A34025" w:rsidRDefault="002759AC" w:rsidP="002759AC">
      <w:pPr>
        <w:tabs>
          <w:tab w:val="left" w:pos="6510"/>
        </w:tabs>
        <w:spacing w:after="0"/>
        <w:rPr>
          <w:rFonts w:ascii="Palatino Linotype" w:hAnsi="Palatino Linotype"/>
          <w:iCs/>
          <w:sz w:val="24"/>
          <w:szCs w:val="24"/>
          <w:lang w:val="el-GR"/>
        </w:rPr>
      </w:pPr>
    </w:p>
    <w:p w14:paraId="3445DA16" w14:textId="4A808805" w:rsidR="002759AC" w:rsidRPr="00A34025" w:rsidRDefault="002759AC" w:rsidP="002759AC">
      <w:pPr>
        <w:tabs>
          <w:tab w:val="left" w:pos="6510"/>
        </w:tabs>
        <w:spacing w:after="0"/>
        <w:rPr>
          <w:rFonts w:ascii="Palatino Linotype" w:hAnsi="Palatino Linotype"/>
          <w:b/>
          <w:bCs/>
          <w:iCs/>
          <w:sz w:val="24"/>
          <w:szCs w:val="24"/>
          <w:lang w:val="el-GR"/>
        </w:rPr>
      </w:pPr>
      <w:r w:rsidRPr="00A34025">
        <w:rPr>
          <w:rFonts w:ascii="Palatino Linotype" w:hAnsi="Palatino Linotype"/>
          <w:b/>
          <w:bCs/>
          <w:iCs/>
          <w:sz w:val="24"/>
          <w:szCs w:val="24"/>
          <w:lang w:val="el-GR"/>
        </w:rPr>
        <w:t>Μάριος Αθανασόπουλος</w:t>
      </w:r>
    </w:p>
    <w:p w14:paraId="76CC57C1" w14:textId="77777777" w:rsidR="002759AC" w:rsidRPr="00A34025" w:rsidRDefault="002759AC" w:rsidP="002759AC">
      <w:pPr>
        <w:tabs>
          <w:tab w:val="left" w:pos="6510"/>
        </w:tabs>
        <w:spacing w:after="0"/>
        <w:rPr>
          <w:rFonts w:ascii="Palatino Linotype" w:hAnsi="Palatino Linotype"/>
          <w:iCs/>
          <w:sz w:val="24"/>
          <w:szCs w:val="24"/>
          <w:lang w:val="el-GR"/>
        </w:rPr>
      </w:pPr>
      <w:r w:rsidRPr="00A34025">
        <w:rPr>
          <w:rFonts w:ascii="Palatino Linotype" w:hAnsi="Palatino Linotype"/>
          <w:iCs/>
          <w:sz w:val="24"/>
          <w:szCs w:val="24"/>
          <w:lang w:val="el-GR"/>
        </w:rPr>
        <w:t>Επιστημονικός Υπεύθυνος ΠΑ</w:t>
      </w:r>
    </w:p>
    <w:p w14:paraId="184F782F" w14:textId="7F650C20" w:rsidR="002759AC" w:rsidRPr="00A34025" w:rsidRDefault="002759AC" w:rsidP="002759AC">
      <w:pPr>
        <w:tabs>
          <w:tab w:val="left" w:pos="6510"/>
        </w:tabs>
        <w:spacing w:after="0"/>
        <w:rPr>
          <w:rFonts w:ascii="Palatino Linotype" w:hAnsi="Palatino Linotype"/>
          <w:iCs/>
          <w:sz w:val="24"/>
          <w:szCs w:val="24"/>
          <w:lang w:val="el-GR"/>
        </w:rPr>
      </w:pPr>
      <w:r w:rsidRPr="00A34025">
        <w:rPr>
          <w:rFonts w:ascii="Palatino Linotype" w:hAnsi="Palatino Linotype"/>
          <w:iCs/>
          <w:sz w:val="24"/>
          <w:szCs w:val="24"/>
          <w:lang w:val="el-GR"/>
        </w:rPr>
        <w:t>Τμ</w:t>
      </w:r>
      <w:r w:rsidR="00D01278" w:rsidRPr="00A34025">
        <w:rPr>
          <w:rFonts w:ascii="Palatino Linotype" w:hAnsi="Palatino Linotype"/>
          <w:iCs/>
          <w:sz w:val="24"/>
          <w:szCs w:val="24"/>
          <w:lang w:val="el-GR"/>
        </w:rPr>
        <w:t>ήματος</w:t>
      </w:r>
      <w:r w:rsidRPr="00A34025">
        <w:rPr>
          <w:rFonts w:ascii="Palatino Linotype" w:hAnsi="Palatino Linotype"/>
          <w:iCs/>
          <w:sz w:val="24"/>
          <w:szCs w:val="24"/>
          <w:lang w:val="el-GR"/>
        </w:rPr>
        <w:t xml:space="preserve"> Φιλολογίας</w:t>
      </w:r>
    </w:p>
    <w:p w14:paraId="2DDC5E7E" w14:textId="77777777" w:rsidR="002759AC" w:rsidRPr="00A34025" w:rsidRDefault="002759AC" w:rsidP="002759AC">
      <w:pPr>
        <w:spacing w:after="0" w:line="276" w:lineRule="auto"/>
        <w:outlineLvl w:val="0"/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</w:rPr>
      </w:pPr>
    </w:p>
    <w:sectPr w:rsidR="002759AC" w:rsidRPr="00A34025" w:rsidSect="00A36FC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37AD" w14:textId="77777777" w:rsidR="00461F08" w:rsidRDefault="00461F08" w:rsidP="00671FAF">
      <w:pPr>
        <w:spacing w:after="0" w:line="240" w:lineRule="auto"/>
      </w:pPr>
      <w:r>
        <w:separator/>
      </w:r>
    </w:p>
  </w:endnote>
  <w:endnote w:type="continuationSeparator" w:id="0">
    <w:p w14:paraId="04FF6560" w14:textId="77777777" w:rsidR="00461F08" w:rsidRDefault="00461F08" w:rsidP="0067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077180"/>
      <w:docPartObj>
        <w:docPartGallery w:val="Page Numbers (Bottom of Page)"/>
        <w:docPartUnique/>
      </w:docPartObj>
    </w:sdtPr>
    <w:sdtContent>
      <w:p w14:paraId="42EC3882" w14:textId="6DADB9CE" w:rsidR="00574FCF" w:rsidRDefault="00574FCF">
        <w:pPr>
          <w:pStyle w:val="a7"/>
          <w:jc w:val="center"/>
        </w:pPr>
        <w:r>
          <w:rPr>
            <w:noProof/>
            <w:lang w:val="el-GR" w:eastAsia="el-GR" w:bidi="ar-SA"/>
          </w:rPr>
          <w:drawing>
            <wp:inline distT="0" distB="0" distL="0" distR="0" wp14:anchorId="659C2E75" wp14:editId="736E2273">
              <wp:extent cx="5943600" cy="561975"/>
              <wp:effectExtent l="0" t="0" r="0" b="9525"/>
              <wp:docPr id="4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73416717" w14:textId="7AB7AAA2" w:rsidR="00574FCF" w:rsidRDefault="00574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C8D" w:rsidRPr="00352C8D">
          <w:rPr>
            <w:noProof/>
            <w:lang w:val="el-G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596995"/>
      <w:docPartObj>
        <w:docPartGallery w:val="Page Numbers (Bottom of Page)"/>
        <w:docPartUnique/>
      </w:docPartObj>
    </w:sdtPr>
    <w:sdtContent>
      <w:p w14:paraId="13DDC280" w14:textId="7B1BE3FC" w:rsidR="00574FCF" w:rsidRDefault="00574FCF">
        <w:pPr>
          <w:pStyle w:val="a7"/>
          <w:jc w:val="center"/>
        </w:pPr>
        <w:r>
          <w:rPr>
            <w:noProof/>
            <w:lang w:val="el-GR" w:eastAsia="el-GR" w:bidi="ar-SA"/>
          </w:rPr>
          <w:drawing>
            <wp:inline distT="0" distB="0" distL="0" distR="0" wp14:anchorId="71ECD2E8" wp14:editId="495EEA98">
              <wp:extent cx="5943600" cy="561975"/>
              <wp:effectExtent l="0" t="0" r="0" b="9525"/>
              <wp:docPr id="4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FB5A97B" w14:textId="70AFF54F" w:rsidR="00574FCF" w:rsidRDefault="00574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44B" w:rsidRPr="00C2544B">
          <w:rPr>
            <w:noProof/>
            <w:lang w:val="el-G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3D76" w14:textId="77777777" w:rsidR="00461F08" w:rsidRDefault="00461F08" w:rsidP="00671FAF">
      <w:pPr>
        <w:spacing w:after="0" w:line="240" w:lineRule="auto"/>
      </w:pPr>
      <w:r>
        <w:separator/>
      </w:r>
    </w:p>
  </w:footnote>
  <w:footnote w:type="continuationSeparator" w:id="0">
    <w:p w14:paraId="2BEB0146" w14:textId="77777777" w:rsidR="00461F08" w:rsidRDefault="00461F08" w:rsidP="0067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72F1" w14:textId="77777777" w:rsidR="00AC4ED0" w:rsidRPr="006C48B2" w:rsidRDefault="006C48B2" w:rsidP="006C48B2">
    <w:pPr>
      <w:spacing w:after="0" w:line="240" w:lineRule="auto"/>
    </w:pPr>
    <w:r>
      <w:t xml:space="preserve">                              </w:t>
    </w:r>
  </w:p>
  <w:tbl>
    <w:tblPr>
      <w:tblStyle w:val="a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4"/>
      <w:gridCol w:w="6372"/>
    </w:tblGrid>
    <w:tr w:rsidR="00AC4ED0" w:rsidRPr="003E5179" w14:paraId="6BA5019E" w14:textId="77777777" w:rsidTr="00731332">
      <w:trPr>
        <w:trHeight w:val="1171"/>
      </w:trPr>
      <w:tc>
        <w:tcPr>
          <w:tcW w:w="3834" w:type="dxa"/>
        </w:tcPr>
        <w:p w14:paraId="235D6A62" w14:textId="77777777" w:rsidR="00AC4ED0" w:rsidRDefault="00AC4ED0" w:rsidP="00AC4ED0">
          <w:pPr>
            <w:pStyle w:val="a6"/>
            <w:ind w:left="-108"/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343BEB6E" wp14:editId="79C3BD7D">
                <wp:extent cx="2366010" cy="670560"/>
                <wp:effectExtent l="0" t="0" r="0" b="0"/>
                <wp:docPr id="43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2" w:type="dxa"/>
        </w:tcPr>
        <w:p w14:paraId="51C6FB7B" w14:textId="77777777" w:rsidR="00AC4ED0" w:rsidRPr="004F09DE" w:rsidRDefault="00AC4ED0" w:rsidP="00AC4ED0">
          <w:pPr>
            <w:pStyle w:val="a6"/>
            <w:rPr>
              <w:b/>
              <w:smallCaps/>
              <w:color w:val="03486A"/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ΣΧΟΛΗ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 xml:space="preserve">ΑΝΘΡΩΠΙΣΤΙΚΩΝ ΕΠΙΣΤΗΜΩΝ </w:t>
          </w:r>
          <w:r>
            <w:rPr>
              <w:b/>
              <w:smallCaps/>
              <w:color w:val="03486A"/>
              <w:highlight w:val="yellow"/>
              <w:lang w:val="el-GR"/>
            </w:rPr>
            <w:t xml:space="preserve">&amp;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>ΠΟΛΙΤΙΣΜΙΚΩΝ ΣΠΟΥΔΩΝ</w:t>
          </w:r>
        </w:p>
        <w:p w14:paraId="59AA7B45" w14:textId="77777777" w:rsidR="00AC4ED0" w:rsidRDefault="00AC4ED0" w:rsidP="00AC4ED0">
          <w:pPr>
            <w:pStyle w:val="a6"/>
            <w:rPr>
              <w:b/>
              <w:smallCaps/>
              <w:color w:val="03486A"/>
              <w:lang w:val="el-GR"/>
            </w:rPr>
          </w:pPr>
        </w:p>
        <w:p w14:paraId="7C47DAE2" w14:textId="77777777" w:rsidR="00AC4ED0" w:rsidRPr="00DE4411" w:rsidRDefault="00AC4ED0" w:rsidP="00AC4ED0">
          <w:pPr>
            <w:pStyle w:val="a6"/>
            <w:rPr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ΤΜΗΜΑ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>ΦΙΛΟΛΟΓΙΑΣ</w:t>
          </w:r>
        </w:p>
      </w:tc>
    </w:tr>
  </w:tbl>
  <w:p w14:paraId="176D541B" w14:textId="588A7DA8" w:rsidR="006C48B2" w:rsidRPr="00AC4ED0" w:rsidRDefault="006C48B2" w:rsidP="006C48B2">
    <w:pPr>
      <w:spacing w:after="0" w:line="240" w:lineRule="auto"/>
      <w:rPr>
        <w:lang w:val="el-GR"/>
      </w:rPr>
    </w:pPr>
  </w:p>
  <w:p w14:paraId="2FFC2381" w14:textId="20FA8B1F" w:rsidR="006C48B2" w:rsidRPr="00AC4ED0" w:rsidRDefault="006C48B2" w:rsidP="006C48B2">
    <w:pPr>
      <w:pStyle w:val="a6"/>
      <w:rPr>
        <w:lang w:val="el-GR"/>
      </w:rPr>
    </w:pPr>
    <w:r w:rsidRPr="00AC4ED0">
      <w:rPr>
        <w:lang w:val="el-GR"/>
      </w:rPr>
      <w:t xml:space="preserve">                     </w:t>
    </w:r>
    <w:r w:rsidRPr="00AC4ED0">
      <w:rPr>
        <w:lang w:val="el-GR"/>
      </w:rPr>
      <w:tab/>
    </w:r>
    <w:r w:rsidRPr="00AC4ED0">
      <w:rPr>
        <w:lang w:val="el-GR"/>
      </w:rPr>
      <w:tab/>
      <w:t xml:space="preserve">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9DCE" w14:textId="77777777" w:rsidR="00A85531" w:rsidRDefault="00A85531" w:rsidP="00A85531">
    <w:pPr>
      <w:pStyle w:val="a6"/>
    </w:pPr>
    <w:r>
      <w:t xml:space="preserve">    </w:t>
    </w:r>
  </w:p>
  <w:tbl>
    <w:tblPr>
      <w:tblStyle w:val="a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4"/>
      <w:gridCol w:w="6372"/>
    </w:tblGrid>
    <w:tr w:rsidR="00A85531" w:rsidRPr="003E5179" w14:paraId="2B426F22" w14:textId="77777777" w:rsidTr="000C0B25">
      <w:trPr>
        <w:trHeight w:val="1171"/>
      </w:trPr>
      <w:tc>
        <w:tcPr>
          <w:tcW w:w="3834" w:type="dxa"/>
        </w:tcPr>
        <w:p w14:paraId="306EA547" w14:textId="77777777" w:rsidR="00A85531" w:rsidRDefault="00A85531" w:rsidP="00A85531">
          <w:pPr>
            <w:pStyle w:val="a6"/>
            <w:ind w:left="-108"/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2EAE2F17" wp14:editId="6B51409F">
                <wp:extent cx="2366010" cy="670560"/>
                <wp:effectExtent l="0" t="0" r="0" b="0"/>
                <wp:docPr id="45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2" w:type="dxa"/>
        </w:tcPr>
        <w:p w14:paraId="1FC76C89" w14:textId="76460BED" w:rsidR="00A85531" w:rsidRPr="004F09DE" w:rsidRDefault="000C0B25" w:rsidP="000C0B25">
          <w:pPr>
            <w:pStyle w:val="a6"/>
            <w:rPr>
              <w:b/>
              <w:smallCaps/>
              <w:color w:val="03486A"/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ΣΧΟΛΗ </w:t>
          </w:r>
          <w:r w:rsidRPr="0074386E">
            <w:rPr>
              <w:b/>
              <w:smallCaps/>
              <w:color w:val="03486A"/>
              <w:lang w:val="el-GR"/>
            </w:rPr>
            <w:t>ΑΝΘΡΩΠΙΣΤΙΚΩΝ ΕΠΙΣΤΗΜΩΝ &amp; ΠΟΛΙΤΙΣΜΙΚΩΝ ΣΠΟΥΔΩΝ</w:t>
          </w:r>
        </w:p>
        <w:p w14:paraId="735E79CD" w14:textId="77777777" w:rsidR="000C0B25" w:rsidRDefault="000C0B25" w:rsidP="000C0B25">
          <w:pPr>
            <w:pStyle w:val="a6"/>
            <w:rPr>
              <w:b/>
              <w:smallCaps/>
              <w:color w:val="03486A"/>
              <w:lang w:val="el-GR"/>
            </w:rPr>
          </w:pPr>
        </w:p>
        <w:p w14:paraId="409B9225" w14:textId="5A4DBD27" w:rsidR="00A85531" w:rsidRPr="00DE4411" w:rsidRDefault="000C0B25" w:rsidP="000C0B25">
          <w:pPr>
            <w:pStyle w:val="a6"/>
            <w:rPr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ΤΜΗΜΑ </w:t>
          </w:r>
          <w:r w:rsidRPr="0074386E">
            <w:rPr>
              <w:b/>
              <w:smallCaps/>
              <w:color w:val="03486A"/>
              <w:lang w:val="el-GR"/>
            </w:rPr>
            <w:t>ΦΙΛΟΛΟΓΙΑΣ</w:t>
          </w:r>
        </w:p>
      </w:tc>
    </w:tr>
  </w:tbl>
  <w:p w14:paraId="3B62C60B" w14:textId="77777777" w:rsidR="00A85531" w:rsidRPr="000C0B25" w:rsidRDefault="00A85531">
    <w:pPr>
      <w:pStyle w:val="a6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65DD"/>
    <w:multiLevelType w:val="multilevel"/>
    <w:tmpl w:val="4D4E34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949B4"/>
    <w:multiLevelType w:val="multilevel"/>
    <w:tmpl w:val="E0AE2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607F1"/>
    <w:multiLevelType w:val="hybridMultilevel"/>
    <w:tmpl w:val="E6BEBD0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A5CF1"/>
    <w:multiLevelType w:val="hybridMultilevel"/>
    <w:tmpl w:val="33FA6E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E6079"/>
    <w:multiLevelType w:val="hybridMultilevel"/>
    <w:tmpl w:val="84901BD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F65CF3"/>
    <w:multiLevelType w:val="hybridMultilevel"/>
    <w:tmpl w:val="61C0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60E31"/>
    <w:multiLevelType w:val="multilevel"/>
    <w:tmpl w:val="2C94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E7E05"/>
    <w:multiLevelType w:val="hybridMultilevel"/>
    <w:tmpl w:val="9B0A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B617C"/>
    <w:multiLevelType w:val="hybridMultilevel"/>
    <w:tmpl w:val="5D7A69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23494F"/>
    <w:multiLevelType w:val="hybridMultilevel"/>
    <w:tmpl w:val="416ACE4A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C2936C5"/>
    <w:multiLevelType w:val="multilevel"/>
    <w:tmpl w:val="C060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C77D4B"/>
    <w:multiLevelType w:val="multilevel"/>
    <w:tmpl w:val="D0086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52326352">
    <w:abstractNumId w:val="10"/>
  </w:num>
  <w:num w:numId="2" w16cid:durableId="1461218573">
    <w:abstractNumId w:val="0"/>
  </w:num>
  <w:num w:numId="3" w16cid:durableId="715929933">
    <w:abstractNumId w:val="1"/>
  </w:num>
  <w:num w:numId="4" w16cid:durableId="935408083">
    <w:abstractNumId w:val="6"/>
  </w:num>
  <w:num w:numId="5" w16cid:durableId="592981184">
    <w:abstractNumId w:val="11"/>
  </w:num>
  <w:num w:numId="6" w16cid:durableId="298536523">
    <w:abstractNumId w:val="7"/>
  </w:num>
  <w:num w:numId="7" w16cid:durableId="883294403">
    <w:abstractNumId w:val="5"/>
  </w:num>
  <w:num w:numId="8" w16cid:durableId="229654468">
    <w:abstractNumId w:val="4"/>
  </w:num>
  <w:num w:numId="9" w16cid:durableId="1970164353">
    <w:abstractNumId w:val="9"/>
  </w:num>
  <w:num w:numId="10" w16cid:durableId="1219126902">
    <w:abstractNumId w:val="3"/>
  </w:num>
  <w:num w:numId="11" w16cid:durableId="965501877">
    <w:abstractNumId w:val="8"/>
  </w:num>
  <w:num w:numId="12" w16cid:durableId="133283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AF"/>
    <w:rsid w:val="0000145A"/>
    <w:rsid w:val="000049BC"/>
    <w:rsid w:val="00023CDE"/>
    <w:rsid w:val="00027E04"/>
    <w:rsid w:val="00056FF5"/>
    <w:rsid w:val="00084865"/>
    <w:rsid w:val="00084CB7"/>
    <w:rsid w:val="00090542"/>
    <w:rsid w:val="000960FB"/>
    <w:rsid w:val="000968B1"/>
    <w:rsid w:val="000A4C7A"/>
    <w:rsid w:val="000C0B25"/>
    <w:rsid w:val="000C310C"/>
    <w:rsid w:val="000C4EA3"/>
    <w:rsid w:val="000F0D11"/>
    <w:rsid w:val="000F3863"/>
    <w:rsid w:val="000F4990"/>
    <w:rsid w:val="00103D29"/>
    <w:rsid w:val="00111339"/>
    <w:rsid w:val="00112294"/>
    <w:rsid w:val="00133138"/>
    <w:rsid w:val="00133B45"/>
    <w:rsid w:val="00134114"/>
    <w:rsid w:val="00141FC4"/>
    <w:rsid w:val="00145778"/>
    <w:rsid w:val="00145AD4"/>
    <w:rsid w:val="001519B9"/>
    <w:rsid w:val="00152EE5"/>
    <w:rsid w:val="00160FBA"/>
    <w:rsid w:val="00162BE8"/>
    <w:rsid w:val="00162C76"/>
    <w:rsid w:val="00165C40"/>
    <w:rsid w:val="00166D85"/>
    <w:rsid w:val="00171B35"/>
    <w:rsid w:val="00173EFF"/>
    <w:rsid w:val="00180858"/>
    <w:rsid w:val="00182025"/>
    <w:rsid w:val="00183226"/>
    <w:rsid w:val="0019478B"/>
    <w:rsid w:val="001A1859"/>
    <w:rsid w:val="001C2FFE"/>
    <w:rsid w:val="001C5929"/>
    <w:rsid w:val="001D1272"/>
    <w:rsid w:val="001E478E"/>
    <w:rsid w:val="001E690C"/>
    <w:rsid w:val="001F185B"/>
    <w:rsid w:val="001F2B46"/>
    <w:rsid w:val="0022005A"/>
    <w:rsid w:val="00226DF7"/>
    <w:rsid w:val="002423C7"/>
    <w:rsid w:val="00244594"/>
    <w:rsid w:val="00251F56"/>
    <w:rsid w:val="002563CE"/>
    <w:rsid w:val="00270FE8"/>
    <w:rsid w:val="00271D58"/>
    <w:rsid w:val="00272182"/>
    <w:rsid w:val="002759AC"/>
    <w:rsid w:val="00286D4E"/>
    <w:rsid w:val="00297F46"/>
    <w:rsid w:val="002A1DA9"/>
    <w:rsid w:val="002B2B88"/>
    <w:rsid w:val="002C407C"/>
    <w:rsid w:val="002C7826"/>
    <w:rsid w:val="002D1D6B"/>
    <w:rsid w:val="002D57E6"/>
    <w:rsid w:val="002D64E4"/>
    <w:rsid w:val="002E57D1"/>
    <w:rsid w:val="00323898"/>
    <w:rsid w:val="003308BD"/>
    <w:rsid w:val="00331B2C"/>
    <w:rsid w:val="003341D5"/>
    <w:rsid w:val="00341C76"/>
    <w:rsid w:val="00352C8D"/>
    <w:rsid w:val="00364B2F"/>
    <w:rsid w:val="00371A23"/>
    <w:rsid w:val="00371F21"/>
    <w:rsid w:val="00372B14"/>
    <w:rsid w:val="00386F35"/>
    <w:rsid w:val="003A5CAE"/>
    <w:rsid w:val="003B0EF5"/>
    <w:rsid w:val="003C135C"/>
    <w:rsid w:val="003D0A56"/>
    <w:rsid w:val="003E5179"/>
    <w:rsid w:val="003F0B9D"/>
    <w:rsid w:val="003F3DD6"/>
    <w:rsid w:val="0040371D"/>
    <w:rsid w:val="00430FCD"/>
    <w:rsid w:val="00452BD9"/>
    <w:rsid w:val="00457650"/>
    <w:rsid w:val="00461F08"/>
    <w:rsid w:val="004767E4"/>
    <w:rsid w:val="00477FEF"/>
    <w:rsid w:val="00486789"/>
    <w:rsid w:val="0049145A"/>
    <w:rsid w:val="004A007B"/>
    <w:rsid w:val="004A1092"/>
    <w:rsid w:val="004A2B06"/>
    <w:rsid w:val="004A385F"/>
    <w:rsid w:val="004A4B32"/>
    <w:rsid w:val="004B72F0"/>
    <w:rsid w:val="004C7B87"/>
    <w:rsid w:val="004F09DE"/>
    <w:rsid w:val="004F4F4D"/>
    <w:rsid w:val="005038FB"/>
    <w:rsid w:val="0051461F"/>
    <w:rsid w:val="00514F68"/>
    <w:rsid w:val="00517F70"/>
    <w:rsid w:val="005309A7"/>
    <w:rsid w:val="00536028"/>
    <w:rsid w:val="00564058"/>
    <w:rsid w:val="00574FCF"/>
    <w:rsid w:val="005931BA"/>
    <w:rsid w:val="005B2533"/>
    <w:rsid w:val="005B3FDA"/>
    <w:rsid w:val="005B4D07"/>
    <w:rsid w:val="005C314B"/>
    <w:rsid w:val="005C3504"/>
    <w:rsid w:val="005C3986"/>
    <w:rsid w:val="005C4684"/>
    <w:rsid w:val="005D1F6B"/>
    <w:rsid w:val="005D5D8A"/>
    <w:rsid w:val="005D5E9E"/>
    <w:rsid w:val="005E194B"/>
    <w:rsid w:val="005F18D6"/>
    <w:rsid w:val="005F3163"/>
    <w:rsid w:val="00620AF3"/>
    <w:rsid w:val="00623327"/>
    <w:rsid w:val="00637B7E"/>
    <w:rsid w:val="00642F7D"/>
    <w:rsid w:val="00660D57"/>
    <w:rsid w:val="00671FAF"/>
    <w:rsid w:val="00680807"/>
    <w:rsid w:val="00683C41"/>
    <w:rsid w:val="0069262D"/>
    <w:rsid w:val="006A49FF"/>
    <w:rsid w:val="006A7A6D"/>
    <w:rsid w:val="006A7F45"/>
    <w:rsid w:val="006B3996"/>
    <w:rsid w:val="006C173B"/>
    <w:rsid w:val="006C3273"/>
    <w:rsid w:val="006C3C8C"/>
    <w:rsid w:val="006C48B2"/>
    <w:rsid w:val="006D3747"/>
    <w:rsid w:val="006E721E"/>
    <w:rsid w:val="006F25F9"/>
    <w:rsid w:val="006F4251"/>
    <w:rsid w:val="006F543B"/>
    <w:rsid w:val="0070338B"/>
    <w:rsid w:val="0071219A"/>
    <w:rsid w:val="00713A0F"/>
    <w:rsid w:val="00730A77"/>
    <w:rsid w:val="00730C44"/>
    <w:rsid w:val="0074242B"/>
    <w:rsid w:val="0074386E"/>
    <w:rsid w:val="00757E65"/>
    <w:rsid w:val="007655C2"/>
    <w:rsid w:val="0076744B"/>
    <w:rsid w:val="007711BF"/>
    <w:rsid w:val="0077577D"/>
    <w:rsid w:val="00776430"/>
    <w:rsid w:val="00777DC2"/>
    <w:rsid w:val="0078210D"/>
    <w:rsid w:val="00786067"/>
    <w:rsid w:val="007A1046"/>
    <w:rsid w:val="007A5310"/>
    <w:rsid w:val="007C017A"/>
    <w:rsid w:val="007C5F42"/>
    <w:rsid w:val="007F1721"/>
    <w:rsid w:val="007F329E"/>
    <w:rsid w:val="007F5D9A"/>
    <w:rsid w:val="00801891"/>
    <w:rsid w:val="00801D8B"/>
    <w:rsid w:val="0080318F"/>
    <w:rsid w:val="00803C55"/>
    <w:rsid w:val="008108B6"/>
    <w:rsid w:val="0081115D"/>
    <w:rsid w:val="008149CF"/>
    <w:rsid w:val="00816602"/>
    <w:rsid w:val="00840217"/>
    <w:rsid w:val="0084277E"/>
    <w:rsid w:val="00845D52"/>
    <w:rsid w:val="00856E1C"/>
    <w:rsid w:val="00865B16"/>
    <w:rsid w:val="008729C9"/>
    <w:rsid w:val="008922B1"/>
    <w:rsid w:val="008923E4"/>
    <w:rsid w:val="00894FD4"/>
    <w:rsid w:val="008A6654"/>
    <w:rsid w:val="008B0956"/>
    <w:rsid w:val="008B373A"/>
    <w:rsid w:val="008E0CEA"/>
    <w:rsid w:val="008E167A"/>
    <w:rsid w:val="008F1BF1"/>
    <w:rsid w:val="008F5912"/>
    <w:rsid w:val="00900FF1"/>
    <w:rsid w:val="0090525B"/>
    <w:rsid w:val="009127A1"/>
    <w:rsid w:val="00953753"/>
    <w:rsid w:val="009564C6"/>
    <w:rsid w:val="00966EED"/>
    <w:rsid w:val="00974C61"/>
    <w:rsid w:val="00982349"/>
    <w:rsid w:val="009824D5"/>
    <w:rsid w:val="009856C6"/>
    <w:rsid w:val="00995D40"/>
    <w:rsid w:val="009A2E1A"/>
    <w:rsid w:val="009A49FE"/>
    <w:rsid w:val="009A4ADD"/>
    <w:rsid w:val="009B32F2"/>
    <w:rsid w:val="009B7915"/>
    <w:rsid w:val="009C10C3"/>
    <w:rsid w:val="009D5986"/>
    <w:rsid w:val="009F0582"/>
    <w:rsid w:val="009F1727"/>
    <w:rsid w:val="009F1EBC"/>
    <w:rsid w:val="009F6658"/>
    <w:rsid w:val="00A00B26"/>
    <w:rsid w:val="00A1424D"/>
    <w:rsid w:val="00A15283"/>
    <w:rsid w:val="00A20789"/>
    <w:rsid w:val="00A2164B"/>
    <w:rsid w:val="00A2617F"/>
    <w:rsid w:val="00A34025"/>
    <w:rsid w:val="00A36FC7"/>
    <w:rsid w:val="00A650FB"/>
    <w:rsid w:val="00A6590F"/>
    <w:rsid w:val="00A76CD5"/>
    <w:rsid w:val="00A84D64"/>
    <w:rsid w:val="00A85531"/>
    <w:rsid w:val="00A86BC5"/>
    <w:rsid w:val="00A93859"/>
    <w:rsid w:val="00A95051"/>
    <w:rsid w:val="00A95AE8"/>
    <w:rsid w:val="00A96FE0"/>
    <w:rsid w:val="00A97441"/>
    <w:rsid w:val="00AA286D"/>
    <w:rsid w:val="00AA2CF0"/>
    <w:rsid w:val="00AB069F"/>
    <w:rsid w:val="00AB3566"/>
    <w:rsid w:val="00AB4DF2"/>
    <w:rsid w:val="00AB6359"/>
    <w:rsid w:val="00AB6877"/>
    <w:rsid w:val="00AC4ED0"/>
    <w:rsid w:val="00AE0EFF"/>
    <w:rsid w:val="00AE4774"/>
    <w:rsid w:val="00AF3754"/>
    <w:rsid w:val="00AF6A75"/>
    <w:rsid w:val="00B02444"/>
    <w:rsid w:val="00B03E8C"/>
    <w:rsid w:val="00B12EF3"/>
    <w:rsid w:val="00B160A0"/>
    <w:rsid w:val="00B40009"/>
    <w:rsid w:val="00B442D5"/>
    <w:rsid w:val="00B53C2F"/>
    <w:rsid w:val="00B621A0"/>
    <w:rsid w:val="00B75F5B"/>
    <w:rsid w:val="00B76003"/>
    <w:rsid w:val="00B81C94"/>
    <w:rsid w:val="00B84B47"/>
    <w:rsid w:val="00B92772"/>
    <w:rsid w:val="00BA5E5F"/>
    <w:rsid w:val="00BB11AD"/>
    <w:rsid w:val="00BC589A"/>
    <w:rsid w:val="00BD47ED"/>
    <w:rsid w:val="00BE044C"/>
    <w:rsid w:val="00BF16FE"/>
    <w:rsid w:val="00BF7043"/>
    <w:rsid w:val="00C115DA"/>
    <w:rsid w:val="00C17024"/>
    <w:rsid w:val="00C2544B"/>
    <w:rsid w:val="00C3223F"/>
    <w:rsid w:val="00C50935"/>
    <w:rsid w:val="00C516D2"/>
    <w:rsid w:val="00C66466"/>
    <w:rsid w:val="00C8114C"/>
    <w:rsid w:val="00C83610"/>
    <w:rsid w:val="00C9155F"/>
    <w:rsid w:val="00C96F7F"/>
    <w:rsid w:val="00CA273A"/>
    <w:rsid w:val="00CA6039"/>
    <w:rsid w:val="00CC6F41"/>
    <w:rsid w:val="00CD0F61"/>
    <w:rsid w:val="00CD5FCA"/>
    <w:rsid w:val="00CE54AE"/>
    <w:rsid w:val="00D01278"/>
    <w:rsid w:val="00D07929"/>
    <w:rsid w:val="00D34363"/>
    <w:rsid w:val="00D418F4"/>
    <w:rsid w:val="00D41E1C"/>
    <w:rsid w:val="00D77EAB"/>
    <w:rsid w:val="00D87E4A"/>
    <w:rsid w:val="00D91915"/>
    <w:rsid w:val="00D91F1E"/>
    <w:rsid w:val="00D93AD9"/>
    <w:rsid w:val="00D952A4"/>
    <w:rsid w:val="00D96724"/>
    <w:rsid w:val="00D96C91"/>
    <w:rsid w:val="00DA02A1"/>
    <w:rsid w:val="00DC0575"/>
    <w:rsid w:val="00DC2BA0"/>
    <w:rsid w:val="00DC4D5E"/>
    <w:rsid w:val="00DC5C1C"/>
    <w:rsid w:val="00DD0F79"/>
    <w:rsid w:val="00DD1184"/>
    <w:rsid w:val="00DE4411"/>
    <w:rsid w:val="00DE55F8"/>
    <w:rsid w:val="00DE6F68"/>
    <w:rsid w:val="00DF5DF4"/>
    <w:rsid w:val="00E207A1"/>
    <w:rsid w:val="00E27262"/>
    <w:rsid w:val="00E40393"/>
    <w:rsid w:val="00E45C5A"/>
    <w:rsid w:val="00E52880"/>
    <w:rsid w:val="00E54D6E"/>
    <w:rsid w:val="00E64482"/>
    <w:rsid w:val="00E651D2"/>
    <w:rsid w:val="00E67067"/>
    <w:rsid w:val="00E6741A"/>
    <w:rsid w:val="00E67500"/>
    <w:rsid w:val="00E737A6"/>
    <w:rsid w:val="00E84C14"/>
    <w:rsid w:val="00E87F7B"/>
    <w:rsid w:val="00EA0D7C"/>
    <w:rsid w:val="00EA1B88"/>
    <w:rsid w:val="00EA515C"/>
    <w:rsid w:val="00EA58CC"/>
    <w:rsid w:val="00EB5E90"/>
    <w:rsid w:val="00ED1B16"/>
    <w:rsid w:val="00ED74F7"/>
    <w:rsid w:val="00EE5BF6"/>
    <w:rsid w:val="00EF174E"/>
    <w:rsid w:val="00EF6021"/>
    <w:rsid w:val="00F0229B"/>
    <w:rsid w:val="00F07764"/>
    <w:rsid w:val="00F11DE6"/>
    <w:rsid w:val="00F369BB"/>
    <w:rsid w:val="00F40458"/>
    <w:rsid w:val="00F404FF"/>
    <w:rsid w:val="00F43969"/>
    <w:rsid w:val="00F45B78"/>
    <w:rsid w:val="00F519F7"/>
    <w:rsid w:val="00F572D4"/>
    <w:rsid w:val="00F6301A"/>
    <w:rsid w:val="00F66D6B"/>
    <w:rsid w:val="00F70A93"/>
    <w:rsid w:val="00F74300"/>
    <w:rsid w:val="00F80EF1"/>
    <w:rsid w:val="00F91901"/>
    <w:rsid w:val="00F979E9"/>
    <w:rsid w:val="00FA10C5"/>
    <w:rsid w:val="00FA1452"/>
    <w:rsid w:val="00FB502E"/>
    <w:rsid w:val="00FC22CF"/>
    <w:rsid w:val="00FD2E8E"/>
    <w:rsid w:val="00FD4A9C"/>
    <w:rsid w:val="00FF5A76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56999"/>
  <w15:docId w15:val="{6373DEAB-793D-4C93-A702-4E6A7483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1FAF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671FAF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671FAF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71FAF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671FAF"/>
    <w:rPr>
      <w:b/>
      <w:bCs/>
      <w:sz w:val="20"/>
      <w:szCs w:val="20"/>
    </w:rPr>
  </w:style>
  <w:style w:type="paragraph" w:styleId="a6">
    <w:name w:val="header"/>
    <w:basedOn w:val="a"/>
    <w:link w:val="Char1"/>
    <w:uiPriority w:val="99"/>
    <w:unhideWhenUsed/>
    <w:rsid w:val="0067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671FAF"/>
  </w:style>
  <w:style w:type="paragraph" w:styleId="a7">
    <w:name w:val="footer"/>
    <w:basedOn w:val="a"/>
    <w:link w:val="Char2"/>
    <w:uiPriority w:val="99"/>
    <w:unhideWhenUsed/>
    <w:rsid w:val="0067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671FAF"/>
  </w:style>
  <w:style w:type="character" w:styleId="-">
    <w:name w:val="Hyperlink"/>
    <w:basedOn w:val="a0"/>
    <w:uiPriority w:val="99"/>
    <w:unhideWhenUsed/>
    <w:rsid w:val="00E6706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67067"/>
    <w:rPr>
      <w:color w:val="605E5C"/>
      <w:shd w:val="clear" w:color="auto" w:fill="E1DFDD"/>
    </w:rPr>
  </w:style>
  <w:style w:type="paragraph" w:styleId="a8">
    <w:name w:val="Balloon Text"/>
    <w:basedOn w:val="a"/>
    <w:link w:val="Char3"/>
    <w:uiPriority w:val="99"/>
    <w:semiHidden/>
    <w:unhideWhenUsed/>
    <w:rsid w:val="003A5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3A5CA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6F4251"/>
    <w:rPr>
      <w:color w:val="605E5C"/>
      <w:shd w:val="clear" w:color="auto" w:fill="E1DFDD"/>
    </w:rPr>
  </w:style>
  <w:style w:type="paragraph" w:styleId="a9">
    <w:name w:val="List Paragraph"/>
    <w:basedOn w:val="a"/>
    <w:link w:val="Char4"/>
    <w:uiPriority w:val="34"/>
    <w:qFormat/>
    <w:rsid w:val="006F4251"/>
    <w:pPr>
      <w:ind w:left="720"/>
      <w:contextualSpacing/>
    </w:pPr>
  </w:style>
  <w:style w:type="table" w:styleId="aa">
    <w:name w:val="Table Grid"/>
    <w:basedOn w:val="a1"/>
    <w:uiPriority w:val="39"/>
    <w:rsid w:val="00DE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D5D8A"/>
    <w:pPr>
      <w:spacing w:after="0" w:line="240" w:lineRule="auto"/>
    </w:pPr>
  </w:style>
  <w:style w:type="character" w:customStyle="1" w:styleId="Char4">
    <w:name w:val="Παράγραφος λίστας Char"/>
    <w:link w:val="a9"/>
    <w:uiPriority w:val="34"/>
    <w:locked/>
    <w:rsid w:val="00E67500"/>
  </w:style>
  <w:style w:type="character" w:customStyle="1" w:styleId="1">
    <w:name w:val="Ανεπίλυτη αναφορά1"/>
    <w:basedOn w:val="a0"/>
    <w:uiPriority w:val="99"/>
    <w:semiHidden/>
    <w:unhideWhenUsed/>
    <w:rsid w:val="00056FF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922B1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3B0E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ktiki-new.uop.g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0251-6A23-4A34-8B72-CD52915D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Aggelopoulou</dc:creator>
  <cp:keywords/>
  <dc:description/>
  <cp:lastModifiedBy>MARIOS ATHANASOPOULOS</cp:lastModifiedBy>
  <cp:revision>2</cp:revision>
  <cp:lastPrinted>2025-04-07T10:11:00Z</cp:lastPrinted>
  <dcterms:created xsi:type="dcterms:W3CDTF">2026-03-31T07:49:00Z</dcterms:created>
  <dcterms:modified xsi:type="dcterms:W3CDTF">2026-03-31T07:49:00Z</dcterms:modified>
</cp:coreProperties>
</file>